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C7" w:rsidRDefault="00757AC7" w:rsidP="00757AC7">
      <w:pPr>
        <w:jc w:val="center"/>
        <w:rPr>
          <w:b/>
          <w:bCs/>
          <w:sz w:val="36"/>
          <w:szCs w:val="36"/>
        </w:rPr>
      </w:pPr>
      <w:r w:rsidRPr="00056156">
        <w:rPr>
          <w:b/>
          <w:bCs/>
          <w:sz w:val="36"/>
          <w:szCs w:val="36"/>
        </w:rPr>
        <w:t>Song of Songs – The Song of Solomon</w:t>
      </w:r>
    </w:p>
    <w:p w:rsidR="00757AC7" w:rsidRDefault="00757AC7" w:rsidP="00757AC7">
      <w:pPr>
        <w:pStyle w:val="Default"/>
      </w:pPr>
    </w:p>
    <w:p w:rsidR="00757AC7" w:rsidRDefault="00757AC7" w:rsidP="00757AC7">
      <w:pPr>
        <w:jc w:val="center"/>
        <w:rPr>
          <w:b/>
          <w:bCs/>
          <w:sz w:val="28"/>
          <w:szCs w:val="28"/>
        </w:rPr>
      </w:pPr>
      <w:r>
        <w:t xml:space="preserve"> </w:t>
      </w:r>
      <w:r w:rsidRPr="00056156">
        <w:rPr>
          <w:b/>
          <w:bCs/>
          <w:sz w:val="28"/>
          <w:szCs w:val="28"/>
        </w:rPr>
        <w:t xml:space="preserve">Lesson </w:t>
      </w:r>
      <w:r>
        <w:rPr>
          <w:b/>
          <w:bCs/>
          <w:sz w:val="28"/>
          <w:szCs w:val="28"/>
        </w:rPr>
        <w:t>Eleven</w:t>
      </w:r>
      <w:r w:rsidRPr="00056156">
        <w:rPr>
          <w:b/>
          <w:bCs/>
          <w:sz w:val="28"/>
          <w:szCs w:val="28"/>
        </w:rPr>
        <w:t>:</w:t>
      </w:r>
      <w:r>
        <w:rPr>
          <w:b/>
          <w:bCs/>
          <w:sz w:val="28"/>
          <w:szCs w:val="28"/>
        </w:rPr>
        <w:t xml:space="preserve"> Epilogue</w:t>
      </w:r>
      <w:r w:rsidRPr="00056156">
        <w:rPr>
          <w:b/>
          <w:bCs/>
          <w:sz w:val="28"/>
          <w:szCs w:val="28"/>
        </w:rPr>
        <w:t xml:space="preserve"> </w:t>
      </w:r>
    </w:p>
    <w:p w:rsidR="00757AC7" w:rsidRDefault="00757AC7" w:rsidP="00757AC7">
      <w:pPr>
        <w:jc w:val="center"/>
        <w:rPr>
          <w:b/>
          <w:bCs/>
          <w:sz w:val="28"/>
          <w:szCs w:val="28"/>
        </w:rPr>
      </w:pPr>
      <w:r w:rsidRPr="00056156">
        <w:rPr>
          <w:b/>
          <w:bCs/>
          <w:sz w:val="28"/>
          <w:szCs w:val="28"/>
        </w:rPr>
        <w:t>Lesson Reference:</w:t>
      </w:r>
      <w:r>
        <w:rPr>
          <w:b/>
          <w:bCs/>
          <w:sz w:val="28"/>
          <w:szCs w:val="28"/>
        </w:rPr>
        <w:t xml:space="preserve"> Chapter 8:5-14</w:t>
      </w:r>
    </w:p>
    <w:p w:rsidR="00757AC7" w:rsidRDefault="00757AC7" w:rsidP="00144410">
      <w:pPr>
        <w:rPr>
          <w:bCs/>
          <w:sz w:val="28"/>
          <w:szCs w:val="28"/>
        </w:rPr>
      </w:pPr>
    </w:p>
    <w:p w:rsidR="00757AC7" w:rsidRPr="00757AC7" w:rsidRDefault="00757AC7" w:rsidP="00144410">
      <w:pPr>
        <w:rPr>
          <w:bCs/>
          <w:sz w:val="28"/>
          <w:szCs w:val="28"/>
        </w:rPr>
      </w:pPr>
      <w:r w:rsidRPr="00056156">
        <w:rPr>
          <w:b/>
          <w:bCs/>
          <w:sz w:val="28"/>
          <w:szCs w:val="28"/>
        </w:rPr>
        <w:t>Objective:</w:t>
      </w:r>
      <w:r>
        <w:rPr>
          <w:b/>
          <w:bCs/>
          <w:sz w:val="28"/>
          <w:szCs w:val="28"/>
        </w:rPr>
        <w:t xml:space="preserve">  </w:t>
      </w:r>
      <w:r w:rsidRPr="00757AC7">
        <w:rPr>
          <w:bCs/>
          <w:sz w:val="28"/>
          <w:szCs w:val="28"/>
        </w:rPr>
        <w:t>To bring the Song of Solomon to a fitting conclusion by summarizing its major themes. We learn the power of human love is a marker of an even greater love, the love of God Himself.</w:t>
      </w:r>
    </w:p>
    <w:p w:rsidR="00757AC7" w:rsidRPr="00757AC7" w:rsidRDefault="00757AC7" w:rsidP="00144410">
      <w:pPr>
        <w:rPr>
          <w:bCs/>
          <w:sz w:val="28"/>
          <w:szCs w:val="28"/>
        </w:rPr>
      </w:pPr>
    </w:p>
    <w:p w:rsidR="00757AC7" w:rsidRDefault="00757AC7" w:rsidP="00144410">
      <w:pPr>
        <w:rPr>
          <w:bCs/>
          <w:sz w:val="28"/>
          <w:szCs w:val="28"/>
        </w:rPr>
      </w:pPr>
      <w:r>
        <w:rPr>
          <w:bCs/>
          <w:sz w:val="28"/>
          <w:szCs w:val="28"/>
        </w:rPr>
        <w:t>1. Song 8:6 says that jealousy’s flashes are the flame of God. How does this statement inform the meaning of love and righteous jealousy?</w:t>
      </w:r>
      <w:r w:rsidR="00E808FA">
        <w:rPr>
          <w:bCs/>
          <w:sz w:val="28"/>
          <w:szCs w:val="28"/>
        </w:rPr>
        <w:t xml:space="preserve"> It also says that love is strong as death. God’s love will overcome the curse of death. What else might this statement mean in this context?</w:t>
      </w:r>
    </w:p>
    <w:p w:rsidR="00757AC7" w:rsidRDefault="00757AC7" w:rsidP="00144410">
      <w:pPr>
        <w:rPr>
          <w:bCs/>
          <w:sz w:val="28"/>
          <w:szCs w:val="28"/>
        </w:rPr>
      </w:pPr>
    </w:p>
    <w:p w:rsidR="00144410" w:rsidRDefault="00144410" w:rsidP="00144410">
      <w:pPr>
        <w:rPr>
          <w:bCs/>
          <w:sz w:val="28"/>
          <w:szCs w:val="28"/>
        </w:rPr>
      </w:pPr>
      <w:r>
        <w:rPr>
          <w:bCs/>
          <w:sz w:val="28"/>
          <w:szCs w:val="28"/>
        </w:rPr>
        <w:t xml:space="preserve">2. Considering 8:6, what is the spiritual significance of a seal as far as relationship to Christ is concerned? </w:t>
      </w:r>
      <w:r w:rsidR="00E808FA">
        <w:rPr>
          <w:bCs/>
          <w:sz w:val="28"/>
          <w:szCs w:val="28"/>
        </w:rPr>
        <w:t xml:space="preserve"> W</w:t>
      </w:r>
      <w:r w:rsidR="00E808FA">
        <w:rPr>
          <w:bCs/>
          <w:sz w:val="28"/>
          <w:szCs w:val="28"/>
        </w:rPr>
        <w:t xml:space="preserve">hat sense is Christ a seal upon your heart and upon your arm? </w:t>
      </w:r>
      <w:r>
        <w:rPr>
          <w:bCs/>
          <w:sz w:val="28"/>
          <w:szCs w:val="28"/>
        </w:rPr>
        <w:t>Read John 3:36. Do you see assurance and guarantee in the phrase “hath everlasting life”?</w:t>
      </w:r>
    </w:p>
    <w:p w:rsidR="00144410" w:rsidRDefault="00144410" w:rsidP="00144410">
      <w:pPr>
        <w:rPr>
          <w:bCs/>
          <w:sz w:val="28"/>
          <w:szCs w:val="28"/>
        </w:rPr>
      </w:pPr>
    </w:p>
    <w:p w:rsidR="00E808FA" w:rsidRDefault="00E808FA" w:rsidP="00144410">
      <w:pPr>
        <w:rPr>
          <w:bCs/>
          <w:sz w:val="28"/>
          <w:szCs w:val="28"/>
        </w:rPr>
      </w:pPr>
    </w:p>
    <w:p w:rsidR="00E808FA" w:rsidRDefault="00E808FA" w:rsidP="00144410">
      <w:pPr>
        <w:rPr>
          <w:bCs/>
          <w:sz w:val="28"/>
          <w:szCs w:val="28"/>
        </w:rPr>
      </w:pPr>
      <w:r>
        <w:rPr>
          <w:bCs/>
          <w:sz w:val="28"/>
          <w:szCs w:val="28"/>
        </w:rPr>
        <w:t>3. When verse 8:9 says that if a young girl is a door she will be enclosed with boards of cedar, it means that if a young lady lets people in, her freedom to do that will be stopped. Are there ways this needs to be applied in your life? Are you committed to boarding up those who let people in where they should keep people out?</w:t>
      </w:r>
    </w:p>
    <w:p w:rsidR="00E808FA" w:rsidRDefault="00E808FA" w:rsidP="00144410">
      <w:pPr>
        <w:rPr>
          <w:bCs/>
          <w:sz w:val="28"/>
          <w:szCs w:val="28"/>
        </w:rPr>
      </w:pPr>
    </w:p>
    <w:p w:rsidR="00E808FA" w:rsidRDefault="00E808FA" w:rsidP="00144410">
      <w:pPr>
        <w:rPr>
          <w:bCs/>
          <w:sz w:val="28"/>
          <w:szCs w:val="28"/>
        </w:rPr>
      </w:pPr>
      <w:r>
        <w:rPr>
          <w:bCs/>
          <w:sz w:val="28"/>
          <w:szCs w:val="28"/>
        </w:rPr>
        <w:lastRenderedPageBreak/>
        <w:t>4. What section of the Song of Songs has most impacted you?</w:t>
      </w:r>
    </w:p>
    <w:p w:rsidR="00E808FA" w:rsidRDefault="00E808FA" w:rsidP="00144410">
      <w:pPr>
        <w:rPr>
          <w:bCs/>
          <w:sz w:val="28"/>
          <w:szCs w:val="28"/>
        </w:rPr>
      </w:pPr>
    </w:p>
    <w:p w:rsidR="00E808FA" w:rsidRDefault="00E808FA" w:rsidP="00144410">
      <w:pPr>
        <w:rPr>
          <w:bCs/>
          <w:sz w:val="28"/>
          <w:szCs w:val="28"/>
        </w:rPr>
      </w:pPr>
    </w:p>
    <w:p w:rsidR="00E808FA" w:rsidRDefault="00E808FA" w:rsidP="00144410">
      <w:pPr>
        <w:rPr>
          <w:bCs/>
          <w:sz w:val="28"/>
          <w:szCs w:val="28"/>
        </w:rPr>
      </w:pPr>
      <w:r>
        <w:rPr>
          <w:bCs/>
          <w:sz w:val="28"/>
          <w:szCs w:val="28"/>
        </w:rPr>
        <w:t>5. Has your love for Christ been stirred up through this study?</w:t>
      </w:r>
    </w:p>
    <w:p w:rsidR="00144410" w:rsidRDefault="00144410" w:rsidP="00144410">
      <w:pPr>
        <w:rPr>
          <w:bCs/>
          <w:sz w:val="28"/>
          <w:szCs w:val="28"/>
        </w:rPr>
      </w:pPr>
      <w:r>
        <w:rPr>
          <w:bCs/>
          <w:sz w:val="28"/>
          <w:szCs w:val="28"/>
        </w:rPr>
        <w:t xml:space="preserve">. </w:t>
      </w:r>
    </w:p>
    <w:p w:rsidR="00144410" w:rsidRDefault="00144410" w:rsidP="00144410">
      <w:pPr>
        <w:rPr>
          <w:bCs/>
          <w:sz w:val="28"/>
          <w:szCs w:val="28"/>
        </w:rPr>
      </w:pPr>
    </w:p>
    <w:p w:rsidR="00144410" w:rsidRDefault="00E808FA" w:rsidP="00144410">
      <w:pPr>
        <w:rPr>
          <w:bCs/>
          <w:sz w:val="28"/>
          <w:szCs w:val="28"/>
        </w:rPr>
      </w:pPr>
      <w:r>
        <w:rPr>
          <w:bCs/>
          <w:sz w:val="28"/>
          <w:szCs w:val="28"/>
        </w:rPr>
        <w:t>6</w:t>
      </w:r>
      <w:r w:rsidR="00144410">
        <w:rPr>
          <w:bCs/>
          <w:sz w:val="28"/>
          <w:szCs w:val="28"/>
        </w:rPr>
        <w:t>.</w:t>
      </w:r>
      <w:r w:rsidRPr="00E808FA">
        <w:rPr>
          <w:bCs/>
          <w:sz w:val="28"/>
          <w:szCs w:val="28"/>
        </w:rPr>
        <w:t xml:space="preserve"> </w:t>
      </w:r>
      <w:r>
        <w:rPr>
          <w:bCs/>
          <w:sz w:val="28"/>
          <w:szCs w:val="28"/>
        </w:rPr>
        <w:t>Verse 8:13 is the last recorded message spoken by Solomon in his book. He wanted to hear the voice of his wife continually. Does Christ want to hear your voice? Can you name any New Testament passages that speak of this?</w:t>
      </w:r>
    </w:p>
    <w:p w:rsidR="00E808FA" w:rsidRDefault="00E808FA" w:rsidP="00144410">
      <w:pPr>
        <w:rPr>
          <w:bCs/>
          <w:sz w:val="28"/>
          <w:szCs w:val="28"/>
        </w:rPr>
      </w:pPr>
    </w:p>
    <w:p w:rsidR="00E808FA" w:rsidRDefault="00E808FA" w:rsidP="00144410">
      <w:pPr>
        <w:rPr>
          <w:bCs/>
          <w:sz w:val="28"/>
          <w:szCs w:val="28"/>
        </w:rPr>
      </w:pPr>
    </w:p>
    <w:p w:rsidR="00E808FA" w:rsidRDefault="00E808FA" w:rsidP="00144410">
      <w:pPr>
        <w:rPr>
          <w:b/>
          <w:bCs/>
          <w:sz w:val="28"/>
          <w:szCs w:val="28"/>
        </w:rPr>
      </w:pPr>
      <w:r>
        <w:rPr>
          <w:b/>
          <w:bCs/>
          <w:sz w:val="28"/>
          <w:szCs w:val="28"/>
        </w:rPr>
        <w:t>Life Applications:</w:t>
      </w:r>
    </w:p>
    <w:p w:rsidR="00E808FA" w:rsidRDefault="00E808FA" w:rsidP="00E808FA">
      <w:pPr>
        <w:pStyle w:val="ListParagraph"/>
        <w:numPr>
          <w:ilvl w:val="0"/>
          <w:numId w:val="1"/>
        </w:numPr>
        <w:rPr>
          <w:b/>
          <w:bCs/>
          <w:sz w:val="28"/>
          <w:szCs w:val="28"/>
        </w:rPr>
      </w:pPr>
      <w:r>
        <w:rPr>
          <w:b/>
          <w:bCs/>
          <w:sz w:val="28"/>
          <w:szCs w:val="28"/>
        </w:rPr>
        <w:t>True love endures, yet it is the nature of human beings to falter in their love. The gospel, however, enables us to love as we to love.</w:t>
      </w:r>
    </w:p>
    <w:p w:rsidR="00B837E7" w:rsidRDefault="00B837E7" w:rsidP="00E808FA">
      <w:pPr>
        <w:pStyle w:val="ListParagraph"/>
        <w:numPr>
          <w:ilvl w:val="0"/>
          <w:numId w:val="1"/>
        </w:numPr>
        <w:rPr>
          <w:b/>
          <w:bCs/>
          <w:sz w:val="28"/>
          <w:szCs w:val="28"/>
        </w:rPr>
      </w:pPr>
      <w:r>
        <w:rPr>
          <w:b/>
          <w:bCs/>
          <w:sz w:val="28"/>
          <w:szCs w:val="28"/>
        </w:rPr>
        <w:t>Because of the gospel, we can find forgiveness for our lack of love. A failure of love is always first a sin against the God who commands that we love our neighbors as ourselves.</w:t>
      </w:r>
    </w:p>
    <w:p w:rsidR="00B837E7" w:rsidRPr="00E808FA" w:rsidRDefault="00B837E7" w:rsidP="00E808FA">
      <w:pPr>
        <w:pStyle w:val="ListParagraph"/>
        <w:numPr>
          <w:ilvl w:val="0"/>
          <w:numId w:val="1"/>
        </w:numPr>
        <w:rPr>
          <w:b/>
          <w:bCs/>
          <w:sz w:val="28"/>
          <w:szCs w:val="28"/>
        </w:rPr>
      </w:pPr>
      <w:r>
        <w:rPr>
          <w:b/>
          <w:bCs/>
          <w:sz w:val="28"/>
          <w:szCs w:val="28"/>
        </w:rPr>
        <w:t>The Lord Jesus Christ “loved us and gave Himself for us” (Galatians 2:20). He loved us to death, and he calls us to</w:t>
      </w:r>
      <w:bookmarkStart w:id="0" w:name="_GoBack"/>
      <w:bookmarkEnd w:id="0"/>
      <w:r>
        <w:rPr>
          <w:b/>
          <w:bCs/>
          <w:sz w:val="28"/>
          <w:szCs w:val="28"/>
        </w:rPr>
        <w:t xml:space="preserve"> persevere in love for others.</w:t>
      </w:r>
    </w:p>
    <w:p w:rsidR="00144410" w:rsidRPr="00144410" w:rsidRDefault="00144410" w:rsidP="00144410">
      <w:pPr>
        <w:spacing w:before="100" w:beforeAutospacing="1" w:after="100" w:afterAutospacing="1" w:line="240" w:lineRule="auto"/>
        <w:outlineLvl w:val="2"/>
        <w:rPr>
          <w:rFonts w:ascii="Arial" w:eastAsia="Times New Roman" w:hAnsi="Arial" w:cs="Arial"/>
          <w:color w:val="EF7014"/>
          <w:sz w:val="27"/>
          <w:szCs w:val="27"/>
        </w:rPr>
      </w:pPr>
    </w:p>
    <w:sectPr w:rsidR="00144410" w:rsidRPr="00144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F01"/>
    <w:multiLevelType w:val="hybridMultilevel"/>
    <w:tmpl w:val="168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10"/>
    <w:rsid w:val="000825D0"/>
    <w:rsid w:val="00144410"/>
    <w:rsid w:val="0058499B"/>
    <w:rsid w:val="00757AC7"/>
    <w:rsid w:val="00B837E7"/>
    <w:rsid w:val="00E8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0"/>
  </w:style>
  <w:style w:type="paragraph" w:styleId="Heading3">
    <w:name w:val="heading 3"/>
    <w:basedOn w:val="Normal"/>
    <w:link w:val="Heading3Char"/>
    <w:uiPriority w:val="9"/>
    <w:qFormat/>
    <w:rsid w:val="00144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4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57A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0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0"/>
  </w:style>
  <w:style w:type="paragraph" w:styleId="Heading3">
    <w:name w:val="heading 3"/>
    <w:basedOn w:val="Normal"/>
    <w:link w:val="Heading3Char"/>
    <w:uiPriority w:val="9"/>
    <w:qFormat/>
    <w:rsid w:val="00144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4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57A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10400">
      <w:bodyDiv w:val="1"/>
      <w:marLeft w:val="0"/>
      <w:marRight w:val="0"/>
      <w:marTop w:val="0"/>
      <w:marBottom w:val="0"/>
      <w:divBdr>
        <w:top w:val="none" w:sz="0" w:space="0" w:color="auto"/>
        <w:left w:val="none" w:sz="0" w:space="0" w:color="auto"/>
        <w:bottom w:val="none" w:sz="0" w:space="0" w:color="auto"/>
        <w:right w:val="none" w:sz="0" w:space="0" w:color="auto"/>
      </w:divBdr>
      <w:divsChild>
        <w:div w:id="180658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2020-01-03T05:49:00Z</dcterms:created>
  <dcterms:modified xsi:type="dcterms:W3CDTF">2020-01-03T05:49:00Z</dcterms:modified>
</cp:coreProperties>
</file>