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1BD62" w14:textId="4C833F9E" w:rsidR="000861A0" w:rsidRDefault="000861A0" w:rsidP="000861A0">
      <w:pPr>
        <w:spacing w:after="0"/>
        <w:jc w:val="center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HUMILITY</w:t>
      </w:r>
    </w:p>
    <w:p w14:paraId="622C6750" w14:textId="3B8C08EA" w:rsidR="000861A0" w:rsidRDefault="000861A0" w:rsidP="000861A0">
      <w:pPr>
        <w:spacing w:after="0"/>
        <w:jc w:val="center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THE BEAUTY OF HOLINESS</w:t>
      </w:r>
    </w:p>
    <w:p w14:paraId="063EC909" w14:textId="6D67B526" w:rsidR="000861A0" w:rsidRDefault="000861A0" w:rsidP="000861A0">
      <w:pPr>
        <w:spacing w:after="0"/>
        <w:jc w:val="center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WEEK 8</w:t>
      </w:r>
    </w:p>
    <w:p w14:paraId="3E9D5449" w14:textId="33162132" w:rsidR="000861A0" w:rsidRDefault="000861A0" w:rsidP="000861A0">
      <w:pPr>
        <w:spacing w:after="0"/>
        <w:jc w:val="center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CHAPTERS 11 AND 12</w:t>
      </w:r>
    </w:p>
    <w:p w14:paraId="730448C9" w14:textId="06694E1E" w:rsidR="000861A0" w:rsidRDefault="000861A0" w:rsidP="000861A0">
      <w:pPr>
        <w:spacing w:after="0"/>
        <w:jc w:val="center"/>
        <w:rPr>
          <w:rFonts w:ascii="Georgia" w:hAnsi="Georgia"/>
          <w:sz w:val="32"/>
          <w:szCs w:val="32"/>
        </w:rPr>
      </w:pPr>
    </w:p>
    <w:p w14:paraId="10E69B8F" w14:textId="7092CD07" w:rsidR="000861A0" w:rsidRDefault="000861A0" w:rsidP="000861A0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Read 2 Corinthians 12:1-10. </w:t>
      </w:r>
      <w:r>
        <w:rPr>
          <w:rFonts w:ascii="Georgia" w:hAnsi="Georgia"/>
          <w:sz w:val="28"/>
          <w:szCs w:val="28"/>
        </w:rPr>
        <w:t>A “thorn in the side” is a common idiom used by many people to refer to someone or something that causes them great pain, problems, or discomfort. How does this idiom relate to humility and/or happiness?</w:t>
      </w:r>
    </w:p>
    <w:p w14:paraId="4AD0782F" w14:textId="2236F1D5" w:rsidR="000861A0" w:rsidRDefault="000861A0" w:rsidP="000861A0">
      <w:pPr>
        <w:spacing w:after="0"/>
        <w:rPr>
          <w:rFonts w:ascii="Georgia" w:hAnsi="Georgia"/>
          <w:sz w:val="28"/>
          <w:szCs w:val="28"/>
        </w:rPr>
      </w:pPr>
    </w:p>
    <w:p w14:paraId="746C94AF" w14:textId="0490F563" w:rsidR="000861A0" w:rsidRDefault="000861A0" w:rsidP="000861A0">
      <w:pPr>
        <w:spacing w:after="0"/>
        <w:rPr>
          <w:rFonts w:ascii="Georgia" w:hAnsi="Georgia"/>
          <w:sz w:val="28"/>
          <w:szCs w:val="28"/>
        </w:rPr>
      </w:pPr>
    </w:p>
    <w:p w14:paraId="48229B86" w14:textId="72B5453C" w:rsidR="000861A0" w:rsidRDefault="000861A0" w:rsidP="000861A0">
      <w:pPr>
        <w:spacing w:after="0"/>
        <w:rPr>
          <w:rFonts w:ascii="Georgia" w:hAnsi="Georgia"/>
          <w:sz w:val="28"/>
          <w:szCs w:val="28"/>
        </w:rPr>
      </w:pPr>
    </w:p>
    <w:p w14:paraId="2F2DFBAB" w14:textId="121CA61E" w:rsidR="000861A0" w:rsidRDefault="000861A0" w:rsidP="000861A0">
      <w:pPr>
        <w:spacing w:after="0"/>
        <w:rPr>
          <w:rFonts w:ascii="Georgia" w:hAnsi="Georgia"/>
          <w:sz w:val="28"/>
          <w:szCs w:val="28"/>
        </w:rPr>
      </w:pPr>
    </w:p>
    <w:p w14:paraId="701D7BF3" w14:textId="5F30217B" w:rsidR="000861A0" w:rsidRDefault="000861A0" w:rsidP="000861A0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What does the text say are the two stages in our pursuit of humility?</w:t>
      </w:r>
    </w:p>
    <w:p w14:paraId="54814FF0" w14:textId="1E1871B2" w:rsidR="000861A0" w:rsidRDefault="000861A0" w:rsidP="000861A0">
      <w:pPr>
        <w:spacing w:after="0"/>
        <w:rPr>
          <w:rFonts w:ascii="Georgia" w:hAnsi="Georgia"/>
          <w:sz w:val="28"/>
          <w:szCs w:val="28"/>
        </w:rPr>
      </w:pPr>
    </w:p>
    <w:p w14:paraId="2ACE6FEA" w14:textId="4CA82AF7" w:rsidR="000861A0" w:rsidRDefault="000861A0" w:rsidP="000861A0">
      <w:pPr>
        <w:spacing w:after="0"/>
        <w:rPr>
          <w:rFonts w:ascii="Georgia" w:hAnsi="Georgia"/>
          <w:sz w:val="28"/>
          <w:szCs w:val="28"/>
        </w:rPr>
      </w:pPr>
    </w:p>
    <w:p w14:paraId="2C8405BE" w14:textId="5FDD1ADF" w:rsidR="000861A0" w:rsidRDefault="000861A0" w:rsidP="000861A0">
      <w:pPr>
        <w:spacing w:after="0"/>
        <w:rPr>
          <w:rFonts w:ascii="Georgia" w:hAnsi="Georgia"/>
          <w:sz w:val="28"/>
          <w:szCs w:val="28"/>
        </w:rPr>
      </w:pPr>
    </w:p>
    <w:p w14:paraId="405CB67A" w14:textId="3FD13B84" w:rsidR="000861A0" w:rsidRDefault="000861A0" w:rsidP="000861A0">
      <w:pPr>
        <w:spacing w:after="0"/>
        <w:rPr>
          <w:rFonts w:ascii="Georgia" w:hAnsi="Georgia"/>
          <w:sz w:val="28"/>
          <w:szCs w:val="28"/>
        </w:rPr>
      </w:pPr>
    </w:p>
    <w:p w14:paraId="58E4FE95" w14:textId="245752D4" w:rsidR="000861A0" w:rsidRDefault="008767A9" w:rsidP="008767A9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It is vital for each of us as Christians to develop true humility </w:t>
      </w:r>
      <w:proofErr w:type="gramStart"/>
      <w:r>
        <w:rPr>
          <w:rFonts w:ascii="Georgia" w:hAnsi="Georgia"/>
          <w:sz w:val="28"/>
          <w:szCs w:val="28"/>
        </w:rPr>
        <w:t>in light of</w:t>
      </w:r>
      <w:proofErr w:type="gramEnd"/>
      <w:r>
        <w:rPr>
          <w:rFonts w:ascii="Georgia" w:hAnsi="Georgia"/>
          <w:sz w:val="28"/>
          <w:szCs w:val="28"/>
        </w:rPr>
        <w:t xml:space="preserve"> God’s gracious gifts to us. Use the following scriptures to create steps to help us in developing true humility.</w:t>
      </w:r>
    </w:p>
    <w:p w14:paraId="45114291" w14:textId="5F13A6B4" w:rsidR="008767A9" w:rsidRDefault="008767A9" w:rsidP="008767A9">
      <w:pPr>
        <w:spacing w:after="0"/>
        <w:rPr>
          <w:rFonts w:ascii="Georgia" w:hAnsi="Georgia"/>
          <w:sz w:val="28"/>
          <w:szCs w:val="28"/>
        </w:rPr>
      </w:pPr>
    </w:p>
    <w:p w14:paraId="0FEF30D1" w14:textId="49CA3F10" w:rsidR="008767A9" w:rsidRPr="00BE5DEF" w:rsidRDefault="008767A9" w:rsidP="008767A9">
      <w:pPr>
        <w:pStyle w:val="ListParagraph"/>
        <w:numPr>
          <w:ilvl w:val="0"/>
          <w:numId w:val="3"/>
        </w:num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Romans 1:5; 15:15-16; 1Corinthians 3:10; 15:8-10; 1Corinthians</w:t>
      </w:r>
      <w:r w:rsidR="00BE5DEF">
        <w:rPr>
          <w:rFonts w:ascii="Georgia" w:hAnsi="Georgia"/>
          <w:b/>
          <w:bCs/>
          <w:sz w:val="28"/>
          <w:szCs w:val="28"/>
        </w:rPr>
        <w:t xml:space="preserve"> 4:7.</w:t>
      </w:r>
    </w:p>
    <w:p w14:paraId="6EE22A97" w14:textId="4ABCBADF" w:rsidR="00BE5DEF" w:rsidRDefault="00BE5DEF" w:rsidP="00BE5DEF">
      <w:pPr>
        <w:spacing w:after="0"/>
        <w:rPr>
          <w:rFonts w:ascii="Georgia" w:hAnsi="Georgia"/>
          <w:sz w:val="28"/>
          <w:szCs w:val="28"/>
        </w:rPr>
      </w:pPr>
    </w:p>
    <w:p w14:paraId="4559D341" w14:textId="220A4114" w:rsidR="00BE5DEF" w:rsidRDefault="00BE5DEF" w:rsidP="00BE5DEF">
      <w:pPr>
        <w:spacing w:after="0"/>
        <w:rPr>
          <w:rFonts w:ascii="Georgia" w:hAnsi="Georgia"/>
          <w:sz w:val="28"/>
          <w:szCs w:val="28"/>
        </w:rPr>
      </w:pPr>
    </w:p>
    <w:p w14:paraId="7E6F5548" w14:textId="1027B421" w:rsidR="00BE5DEF" w:rsidRDefault="00BE5DEF" w:rsidP="00BE5DEF">
      <w:pPr>
        <w:spacing w:after="0"/>
        <w:rPr>
          <w:rFonts w:ascii="Georgia" w:hAnsi="Georgia"/>
          <w:sz w:val="28"/>
          <w:szCs w:val="28"/>
        </w:rPr>
      </w:pPr>
    </w:p>
    <w:p w14:paraId="5E360AF6" w14:textId="54DFF3E7" w:rsidR="00BE5DEF" w:rsidRPr="00BE5DEF" w:rsidRDefault="00BE5DEF" w:rsidP="00BE5DEF">
      <w:pPr>
        <w:pStyle w:val="ListParagraph"/>
        <w:numPr>
          <w:ilvl w:val="0"/>
          <w:numId w:val="3"/>
        </w:num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Jeremiah 17:5; 2Corinthians 3:5; Philippians 4:13; Job 38-39, 40:3-5.</w:t>
      </w:r>
    </w:p>
    <w:p w14:paraId="2E9CBDC9" w14:textId="06DB8730" w:rsidR="00BE5DEF" w:rsidRDefault="00BE5DEF" w:rsidP="00BE5DEF">
      <w:pPr>
        <w:spacing w:after="0"/>
        <w:rPr>
          <w:rFonts w:ascii="Georgia" w:hAnsi="Georgia"/>
          <w:sz w:val="28"/>
          <w:szCs w:val="28"/>
        </w:rPr>
      </w:pPr>
    </w:p>
    <w:p w14:paraId="2EDDE952" w14:textId="124CC110" w:rsidR="00BE5DEF" w:rsidRDefault="00BE5DEF" w:rsidP="00BE5DEF">
      <w:pPr>
        <w:spacing w:after="0"/>
        <w:rPr>
          <w:rFonts w:ascii="Georgia" w:hAnsi="Georgia"/>
          <w:sz w:val="28"/>
          <w:szCs w:val="28"/>
        </w:rPr>
      </w:pPr>
    </w:p>
    <w:p w14:paraId="25974739" w14:textId="37942954" w:rsidR="00BE5DEF" w:rsidRDefault="00BE5DEF" w:rsidP="00BE5DEF">
      <w:pPr>
        <w:spacing w:after="0"/>
        <w:rPr>
          <w:rFonts w:ascii="Georgia" w:hAnsi="Georgia"/>
          <w:sz w:val="28"/>
          <w:szCs w:val="28"/>
        </w:rPr>
      </w:pPr>
    </w:p>
    <w:p w14:paraId="4A024A44" w14:textId="5FBD5271" w:rsidR="00BE5DEF" w:rsidRPr="00FC4B34" w:rsidRDefault="00BE5DEF" w:rsidP="00BE5DEF">
      <w:pPr>
        <w:pStyle w:val="ListParagraph"/>
        <w:numPr>
          <w:ilvl w:val="0"/>
          <w:numId w:val="3"/>
        </w:num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1Corinthians 12:4-6; Ephesians 2:8-9; 1Corinthians 12:11.</w:t>
      </w:r>
    </w:p>
    <w:p w14:paraId="7D10A026" w14:textId="38A94FA7" w:rsidR="00FC4B34" w:rsidRDefault="00FC4B34" w:rsidP="00FC4B34">
      <w:pPr>
        <w:spacing w:after="0"/>
        <w:rPr>
          <w:rFonts w:ascii="Georgia" w:hAnsi="Georgia"/>
          <w:sz w:val="28"/>
          <w:szCs w:val="28"/>
        </w:rPr>
      </w:pPr>
    </w:p>
    <w:p w14:paraId="526196A7" w14:textId="04DD6E78" w:rsidR="00FC4B34" w:rsidRDefault="00FC4B34" w:rsidP="00FC4B34">
      <w:pPr>
        <w:spacing w:after="0"/>
        <w:rPr>
          <w:rFonts w:ascii="Georgia" w:hAnsi="Georgia"/>
          <w:sz w:val="28"/>
          <w:szCs w:val="28"/>
        </w:rPr>
      </w:pPr>
    </w:p>
    <w:p w14:paraId="3DE3B75A" w14:textId="336A5858" w:rsidR="00FC4B34" w:rsidRPr="00FC4B34" w:rsidRDefault="00FC4B34" w:rsidP="00FC4B34">
      <w:pPr>
        <w:pStyle w:val="ListParagraph"/>
        <w:numPr>
          <w:ilvl w:val="0"/>
          <w:numId w:val="3"/>
        </w:num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1Corinthians 12:7, 11; Ephesians 4:7; 1Peter 4:10; Matthew 25:14-30.</w:t>
      </w:r>
    </w:p>
    <w:p w14:paraId="11CBF1A0" w14:textId="2120B7F1" w:rsidR="00FC4B34" w:rsidRPr="00FC4B34" w:rsidRDefault="00FC4B34" w:rsidP="00FC4B34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What two things are needed to conquer our pride?</w:t>
      </w:r>
    </w:p>
    <w:p w14:paraId="47979CB0" w14:textId="5966C036" w:rsidR="00BE5DEF" w:rsidRDefault="00BE5DEF" w:rsidP="00BE5DEF">
      <w:pPr>
        <w:spacing w:after="0"/>
        <w:rPr>
          <w:rFonts w:ascii="Georgia" w:hAnsi="Georgia"/>
          <w:sz w:val="28"/>
          <w:szCs w:val="28"/>
        </w:rPr>
      </w:pPr>
    </w:p>
    <w:p w14:paraId="55E8C9BB" w14:textId="5E8FFD46" w:rsidR="00BE5DEF" w:rsidRDefault="00BE5DEF" w:rsidP="00BE5DEF">
      <w:pPr>
        <w:spacing w:after="0"/>
        <w:rPr>
          <w:rFonts w:ascii="Georgia" w:hAnsi="Georgia"/>
          <w:sz w:val="28"/>
          <w:szCs w:val="28"/>
        </w:rPr>
      </w:pPr>
    </w:p>
    <w:p w14:paraId="54F44750" w14:textId="77777777" w:rsidR="00BE5DEF" w:rsidRPr="00BE5DEF" w:rsidRDefault="00BE5DEF" w:rsidP="00BE5DEF">
      <w:pPr>
        <w:spacing w:after="0"/>
        <w:rPr>
          <w:rFonts w:ascii="Georgia" w:hAnsi="Georgia"/>
          <w:sz w:val="28"/>
          <w:szCs w:val="28"/>
        </w:rPr>
      </w:pPr>
    </w:p>
    <w:sectPr w:rsidR="00BE5DEF" w:rsidRPr="00BE5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2403"/>
    <w:multiLevelType w:val="hybridMultilevel"/>
    <w:tmpl w:val="88F0F5F8"/>
    <w:lvl w:ilvl="0" w:tplc="8112216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F26F8"/>
    <w:multiLevelType w:val="hybridMultilevel"/>
    <w:tmpl w:val="21344012"/>
    <w:lvl w:ilvl="0" w:tplc="CC80D1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71310"/>
    <w:multiLevelType w:val="hybridMultilevel"/>
    <w:tmpl w:val="DEE22972"/>
    <w:lvl w:ilvl="0" w:tplc="5A26D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5666956">
    <w:abstractNumId w:val="2"/>
  </w:num>
  <w:num w:numId="2" w16cid:durableId="776798880">
    <w:abstractNumId w:val="1"/>
  </w:num>
  <w:num w:numId="3" w16cid:durableId="721901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1A0"/>
    <w:rsid w:val="000861A0"/>
    <w:rsid w:val="00270158"/>
    <w:rsid w:val="008767A9"/>
    <w:rsid w:val="00BE5DEF"/>
    <w:rsid w:val="00FC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E49D5"/>
  <w15:chartTrackingRefBased/>
  <w15:docId w15:val="{58FC46FA-C001-4025-B5EB-04D865815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Jacquelyn Thomas</dc:creator>
  <cp:keywords/>
  <dc:description/>
  <cp:lastModifiedBy>Jacquelyn Thomas</cp:lastModifiedBy>
  <cp:revision>1</cp:revision>
  <dcterms:created xsi:type="dcterms:W3CDTF">2022-06-27T22:51:00Z</dcterms:created>
  <dcterms:modified xsi:type="dcterms:W3CDTF">2022-06-27T23:11:00Z</dcterms:modified>
</cp:coreProperties>
</file>