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DCCC9" w14:textId="77777777" w:rsidR="00EA6E5A" w:rsidRDefault="00EA6E5A" w:rsidP="00EA6E5A">
      <w:pPr>
        <w:spacing w:after="0"/>
        <w:jc w:val="center"/>
        <w:rPr>
          <w:rFonts w:ascii="Georgia" w:hAnsi="Georgia"/>
          <w:sz w:val="40"/>
          <w:szCs w:val="40"/>
        </w:rPr>
      </w:pPr>
      <w:r>
        <w:rPr>
          <w:rFonts w:ascii="Georgia" w:hAnsi="Georgia"/>
          <w:sz w:val="40"/>
          <w:szCs w:val="40"/>
        </w:rPr>
        <w:t>Humility</w:t>
      </w:r>
    </w:p>
    <w:p w14:paraId="7C063B98" w14:textId="77777777" w:rsidR="00EA6E5A" w:rsidRDefault="00EA6E5A" w:rsidP="00EA6E5A">
      <w:pPr>
        <w:spacing w:after="0"/>
        <w:jc w:val="center"/>
        <w:rPr>
          <w:rFonts w:ascii="Georgia" w:hAnsi="Georgia"/>
          <w:sz w:val="40"/>
          <w:szCs w:val="40"/>
        </w:rPr>
      </w:pPr>
      <w:r>
        <w:rPr>
          <w:rFonts w:ascii="Georgia" w:hAnsi="Georgia"/>
          <w:sz w:val="40"/>
          <w:szCs w:val="40"/>
        </w:rPr>
        <w:t>The Beauty of Holiness</w:t>
      </w:r>
    </w:p>
    <w:p w14:paraId="16292ABC" w14:textId="77777777" w:rsidR="00EA6E5A" w:rsidRDefault="00EA6E5A" w:rsidP="00EA6E5A">
      <w:pPr>
        <w:spacing w:after="0"/>
        <w:jc w:val="center"/>
        <w:rPr>
          <w:rFonts w:ascii="Georgia" w:hAnsi="Georgia"/>
          <w:sz w:val="40"/>
          <w:szCs w:val="40"/>
        </w:rPr>
      </w:pPr>
      <w:r>
        <w:rPr>
          <w:rFonts w:ascii="Georgia" w:hAnsi="Georgia"/>
          <w:sz w:val="40"/>
          <w:szCs w:val="40"/>
        </w:rPr>
        <w:t>Week 7</w:t>
      </w:r>
    </w:p>
    <w:p w14:paraId="44593328" w14:textId="77777777" w:rsidR="00EA6E5A" w:rsidRDefault="00EA6E5A" w:rsidP="00EA6E5A">
      <w:pPr>
        <w:spacing w:after="0"/>
        <w:jc w:val="center"/>
        <w:rPr>
          <w:rFonts w:ascii="Georgia" w:hAnsi="Georgia"/>
          <w:sz w:val="40"/>
          <w:szCs w:val="40"/>
        </w:rPr>
      </w:pPr>
      <w:r>
        <w:rPr>
          <w:rFonts w:ascii="Georgia" w:hAnsi="Georgia"/>
          <w:sz w:val="40"/>
          <w:szCs w:val="40"/>
        </w:rPr>
        <w:t>Chapters 9 and 10</w:t>
      </w:r>
    </w:p>
    <w:p w14:paraId="2D0C5C99" w14:textId="77777777" w:rsidR="00EA6E5A" w:rsidRDefault="00EA6E5A" w:rsidP="00EA6E5A">
      <w:pPr>
        <w:spacing w:after="0"/>
        <w:rPr>
          <w:rFonts w:ascii="Georgia" w:hAnsi="Georgia"/>
          <w:sz w:val="40"/>
          <w:szCs w:val="40"/>
        </w:rPr>
      </w:pPr>
    </w:p>
    <w:p w14:paraId="4E4935F8" w14:textId="747BE953" w:rsidR="00EA6E5A" w:rsidRDefault="00EA6E5A" w:rsidP="00EA6E5A">
      <w:pPr>
        <w:pStyle w:val="ListParagraph"/>
        <w:numPr>
          <w:ilvl w:val="0"/>
          <w:numId w:val="1"/>
        </w:numPr>
        <w:spacing w:after="0"/>
        <w:rPr>
          <w:rFonts w:ascii="Georgia" w:hAnsi="Georgia"/>
          <w:sz w:val="28"/>
          <w:szCs w:val="28"/>
        </w:rPr>
      </w:pPr>
      <w:r>
        <w:rPr>
          <w:rFonts w:ascii="Georgia" w:hAnsi="Georgia"/>
          <w:b/>
          <w:bCs/>
          <w:sz w:val="28"/>
          <w:szCs w:val="28"/>
        </w:rPr>
        <w:t xml:space="preserve">Read John 4:44. </w:t>
      </w:r>
      <w:r>
        <w:rPr>
          <w:rFonts w:ascii="Georgia" w:hAnsi="Georgia"/>
          <w:sz w:val="28"/>
          <w:szCs w:val="28"/>
        </w:rPr>
        <w:t xml:space="preserve">Andrew Murray uses a simile given by a speaker who said, “the blessings of higher Christian life were like the objects exposed in a shop window, one could see them clearly and yet could </w:t>
      </w:r>
      <w:proofErr w:type="spellStart"/>
      <w:r w:rsidR="004003C1">
        <w:rPr>
          <w:rFonts w:ascii="Georgia" w:hAnsi="Georgia"/>
          <w:sz w:val="28"/>
          <w:szCs w:val="28"/>
        </w:rPr>
        <w:t>wi</w:t>
      </w:r>
      <w:r>
        <w:rPr>
          <w:rFonts w:ascii="Georgia" w:hAnsi="Georgia"/>
          <w:sz w:val="28"/>
          <w:szCs w:val="28"/>
        </w:rPr>
        <w:t>and</w:t>
      </w:r>
      <w:proofErr w:type="spellEnd"/>
      <w:r>
        <w:rPr>
          <w:rFonts w:ascii="Georgia" w:hAnsi="Georgia"/>
          <w:sz w:val="28"/>
          <w:szCs w:val="28"/>
        </w:rPr>
        <w:t xml:space="preserve"> faith?</w:t>
      </w:r>
    </w:p>
    <w:p w14:paraId="69A84382" w14:textId="77777777" w:rsidR="00EA6E5A" w:rsidRDefault="00EA6E5A" w:rsidP="00EA6E5A">
      <w:pPr>
        <w:spacing w:after="0"/>
        <w:rPr>
          <w:rFonts w:ascii="Georgia" w:hAnsi="Georgia"/>
          <w:sz w:val="28"/>
          <w:szCs w:val="28"/>
        </w:rPr>
      </w:pPr>
    </w:p>
    <w:p w14:paraId="7732B8F3" w14:textId="77777777" w:rsidR="00EA6E5A" w:rsidRDefault="00EA6E5A" w:rsidP="00EA6E5A">
      <w:pPr>
        <w:spacing w:after="0"/>
        <w:rPr>
          <w:rFonts w:ascii="Georgia" w:hAnsi="Georgia"/>
          <w:sz w:val="28"/>
          <w:szCs w:val="28"/>
        </w:rPr>
      </w:pPr>
    </w:p>
    <w:p w14:paraId="6FEE439A" w14:textId="77777777" w:rsidR="00EA6E5A" w:rsidRDefault="00EA6E5A" w:rsidP="00EA6E5A">
      <w:pPr>
        <w:spacing w:after="0"/>
        <w:rPr>
          <w:rFonts w:ascii="Georgia" w:hAnsi="Georgia"/>
          <w:sz w:val="28"/>
          <w:szCs w:val="28"/>
        </w:rPr>
      </w:pPr>
    </w:p>
    <w:p w14:paraId="15E682A1" w14:textId="77777777" w:rsidR="00EA6E5A" w:rsidRDefault="00EA6E5A" w:rsidP="00EA6E5A">
      <w:pPr>
        <w:spacing w:after="0"/>
        <w:rPr>
          <w:rFonts w:ascii="Georgia" w:hAnsi="Georgia"/>
          <w:sz w:val="28"/>
          <w:szCs w:val="28"/>
        </w:rPr>
      </w:pPr>
    </w:p>
    <w:p w14:paraId="472E06B2" w14:textId="77777777" w:rsidR="00EA6E5A" w:rsidRDefault="00EA6E5A" w:rsidP="00EA6E5A">
      <w:pPr>
        <w:pStyle w:val="ListParagraph"/>
        <w:numPr>
          <w:ilvl w:val="0"/>
          <w:numId w:val="1"/>
        </w:numPr>
        <w:spacing w:after="0"/>
        <w:rPr>
          <w:rFonts w:ascii="Georgia" w:hAnsi="Georgia"/>
          <w:sz w:val="28"/>
          <w:szCs w:val="28"/>
        </w:rPr>
      </w:pPr>
      <w:r>
        <w:rPr>
          <w:rFonts w:ascii="Georgia" w:hAnsi="Georgia"/>
          <w:sz w:val="28"/>
          <w:szCs w:val="28"/>
        </w:rPr>
        <w:t>Identify two things that hinder your faith.</w:t>
      </w:r>
    </w:p>
    <w:p w14:paraId="4BC3BAF2" w14:textId="77777777" w:rsidR="00EA6E5A" w:rsidRDefault="00EA6E5A" w:rsidP="00EA6E5A">
      <w:pPr>
        <w:spacing w:after="0"/>
        <w:rPr>
          <w:rFonts w:ascii="Georgia" w:hAnsi="Georgia"/>
          <w:sz w:val="28"/>
          <w:szCs w:val="28"/>
        </w:rPr>
      </w:pPr>
    </w:p>
    <w:p w14:paraId="2EE7BF6A" w14:textId="77777777" w:rsidR="00EA6E5A" w:rsidRDefault="00EA6E5A" w:rsidP="00EA6E5A">
      <w:pPr>
        <w:spacing w:after="0"/>
        <w:rPr>
          <w:rFonts w:ascii="Georgia" w:hAnsi="Georgia"/>
          <w:sz w:val="28"/>
          <w:szCs w:val="28"/>
        </w:rPr>
      </w:pPr>
    </w:p>
    <w:p w14:paraId="23FA7B8F" w14:textId="77777777" w:rsidR="00EA6E5A" w:rsidRDefault="00EA6E5A" w:rsidP="00EA6E5A">
      <w:pPr>
        <w:spacing w:after="0"/>
        <w:rPr>
          <w:rFonts w:ascii="Georgia" w:hAnsi="Georgia"/>
          <w:sz w:val="28"/>
          <w:szCs w:val="28"/>
        </w:rPr>
      </w:pPr>
    </w:p>
    <w:p w14:paraId="5B62ECBF" w14:textId="77777777" w:rsidR="00EA6E5A" w:rsidRDefault="00EA6E5A" w:rsidP="00EA6E5A">
      <w:pPr>
        <w:spacing w:after="0"/>
        <w:rPr>
          <w:rFonts w:ascii="Georgia" w:hAnsi="Georgia"/>
          <w:sz w:val="28"/>
          <w:szCs w:val="28"/>
        </w:rPr>
      </w:pPr>
    </w:p>
    <w:p w14:paraId="7D214662" w14:textId="035E55AC" w:rsidR="00EA6E5A" w:rsidRDefault="00EA6E5A" w:rsidP="00EA6E5A">
      <w:pPr>
        <w:pStyle w:val="ListParagraph"/>
        <w:numPr>
          <w:ilvl w:val="0"/>
          <w:numId w:val="1"/>
        </w:numPr>
        <w:spacing w:after="0"/>
        <w:rPr>
          <w:rFonts w:ascii="Georgia" w:hAnsi="Georgia"/>
          <w:sz w:val="28"/>
          <w:szCs w:val="28"/>
        </w:rPr>
      </w:pPr>
      <w:r>
        <w:rPr>
          <w:rFonts w:ascii="Georgia" w:hAnsi="Georgia"/>
          <w:sz w:val="28"/>
          <w:szCs w:val="28"/>
        </w:rPr>
        <w:t>Why are pride and faith irreconcilable?</w:t>
      </w:r>
    </w:p>
    <w:p w14:paraId="550957F6" w14:textId="2234C418" w:rsidR="00EA6E5A" w:rsidRDefault="00EA6E5A" w:rsidP="00EA6E5A">
      <w:pPr>
        <w:spacing w:after="0"/>
        <w:rPr>
          <w:rFonts w:ascii="Georgia" w:hAnsi="Georgia"/>
          <w:sz w:val="28"/>
          <w:szCs w:val="28"/>
        </w:rPr>
      </w:pPr>
    </w:p>
    <w:p w14:paraId="5D5388BC" w14:textId="68B18117" w:rsidR="00EA6E5A" w:rsidRDefault="00EA6E5A" w:rsidP="00EA6E5A">
      <w:pPr>
        <w:spacing w:after="0"/>
        <w:rPr>
          <w:rFonts w:ascii="Georgia" w:hAnsi="Georgia"/>
          <w:sz w:val="28"/>
          <w:szCs w:val="28"/>
        </w:rPr>
      </w:pPr>
    </w:p>
    <w:p w14:paraId="7CB245AA" w14:textId="5E2783B1" w:rsidR="00EA6E5A" w:rsidRDefault="00EA6E5A" w:rsidP="00EA6E5A">
      <w:pPr>
        <w:spacing w:after="0"/>
        <w:rPr>
          <w:rFonts w:ascii="Georgia" w:hAnsi="Georgia"/>
          <w:sz w:val="28"/>
          <w:szCs w:val="28"/>
        </w:rPr>
      </w:pPr>
    </w:p>
    <w:p w14:paraId="19BA9790" w14:textId="2655311A" w:rsidR="00EA6E5A" w:rsidRDefault="00EA6E5A" w:rsidP="00EA6E5A">
      <w:pPr>
        <w:spacing w:after="0"/>
        <w:rPr>
          <w:rFonts w:ascii="Georgia" w:hAnsi="Georgia"/>
          <w:sz w:val="28"/>
          <w:szCs w:val="28"/>
        </w:rPr>
      </w:pPr>
    </w:p>
    <w:p w14:paraId="2D49785B" w14:textId="008D5E95" w:rsidR="00EA6E5A" w:rsidRDefault="00EA6E5A" w:rsidP="00EA6E5A">
      <w:pPr>
        <w:pStyle w:val="ListParagraph"/>
        <w:numPr>
          <w:ilvl w:val="0"/>
          <w:numId w:val="1"/>
        </w:numPr>
        <w:spacing w:after="0"/>
        <w:rPr>
          <w:rFonts w:ascii="Georgia" w:hAnsi="Georgia"/>
          <w:sz w:val="28"/>
          <w:szCs w:val="28"/>
        </w:rPr>
      </w:pPr>
      <w:r>
        <w:rPr>
          <w:rFonts w:ascii="Georgia" w:hAnsi="Georgia"/>
          <w:b/>
          <w:bCs/>
          <w:sz w:val="28"/>
          <w:szCs w:val="28"/>
        </w:rPr>
        <w:t>Read Matthew 8:5-13 or Luke 7:1-10</w:t>
      </w:r>
      <w:r w:rsidR="00353130">
        <w:rPr>
          <w:rFonts w:ascii="Georgia" w:hAnsi="Georgia"/>
          <w:b/>
          <w:bCs/>
          <w:sz w:val="28"/>
          <w:szCs w:val="28"/>
        </w:rPr>
        <w:t xml:space="preserve"> and John 4:46-54. </w:t>
      </w:r>
      <w:r w:rsidR="00353130">
        <w:rPr>
          <w:rFonts w:ascii="Georgia" w:hAnsi="Georgia"/>
          <w:sz w:val="28"/>
          <w:szCs w:val="28"/>
        </w:rPr>
        <w:t>As Christians, what do these scriptures tell us about faith?</w:t>
      </w:r>
    </w:p>
    <w:p w14:paraId="4A7233C0" w14:textId="3C9B1A65" w:rsidR="00353130" w:rsidRDefault="00353130" w:rsidP="00353130">
      <w:pPr>
        <w:spacing w:after="0"/>
        <w:rPr>
          <w:rFonts w:ascii="Georgia" w:hAnsi="Georgia"/>
          <w:sz w:val="28"/>
          <w:szCs w:val="28"/>
        </w:rPr>
      </w:pPr>
    </w:p>
    <w:p w14:paraId="255070B5" w14:textId="1A008555" w:rsidR="00353130" w:rsidRDefault="00353130" w:rsidP="00353130">
      <w:pPr>
        <w:spacing w:after="0"/>
        <w:rPr>
          <w:rFonts w:ascii="Georgia" w:hAnsi="Georgia"/>
          <w:sz w:val="28"/>
          <w:szCs w:val="28"/>
        </w:rPr>
      </w:pPr>
    </w:p>
    <w:p w14:paraId="2107BC7D" w14:textId="40D6BA23" w:rsidR="00353130" w:rsidRDefault="00353130" w:rsidP="00353130">
      <w:pPr>
        <w:spacing w:after="0"/>
        <w:rPr>
          <w:rFonts w:ascii="Georgia" w:hAnsi="Georgia"/>
          <w:sz w:val="28"/>
          <w:szCs w:val="28"/>
        </w:rPr>
      </w:pPr>
    </w:p>
    <w:p w14:paraId="08AFA96F" w14:textId="5603BD32" w:rsidR="00353130" w:rsidRDefault="00353130" w:rsidP="00353130">
      <w:pPr>
        <w:spacing w:after="0"/>
        <w:rPr>
          <w:rFonts w:ascii="Georgia" w:hAnsi="Georgia"/>
          <w:sz w:val="28"/>
          <w:szCs w:val="28"/>
        </w:rPr>
      </w:pPr>
    </w:p>
    <w:p w14:paraId="48B18F77" w14:textId="5AF72ED3" w:rsidR="00270158" w:rsidRPr="00353130" w:rsidRDefault="004003C1" w:rsidP="00353130">
      <w:pPr>
        <w:pStyle w:val="ListParagraph"/>
        <w:numPr>
          <w:ilvl w:val="0"/>
          <w:numId w:val="1"/>
        </w:numPr>
        <w:rPr>
          <w:sz w:val="28"/>
          <w:szCs w:val="28"/>
        </w:rPr>
      </w:pPr>
      <w:r>
        <w:rPr>
          <w:sz w:val="28"/>
          <w:szCs w:val="28"/>
        </w:rPr>
        <w:t xml:space="preserve">We hear people all the time say, “I’ve just got to get my life together.”  Where do you go to learn to cope? Where do you go to find stability in life? Where do you go to learn to deal with anxiety? Where do you go to deal with circumstances that you find pressuring you? </w:t>
      </w:r>
    </w:p>
    <w:sectPr w:rsidR="00270158" w:rsidRPr="003531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6263D"/>
    <w:multiLevelType w:val="hybridMultilevel"/>
    <w:tmpl w:val="51F20F7E"/>
    <w:lvl w:ilvl="0" w:tplc="2FBCC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36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E5A"/>
    <w:rsid w:val="00270158"/>
    <w:rsid w:val="00353130"/>
    <w:rsid w:val="004003C1"/>
    <w:rsid w:val="00EA6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4CB12"/>
  <w15:chartTrackingRefBased/>
  <w15:docId w15:val="{34837397-8F25-4F19-9DC4-A77172A7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E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E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113</Words>
  <Characters>647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Jacquelyn Thomas</dc:creator>
  <cp:keywords/>
  <dc:description/>
  <cp:lastModifiedBy>Jacquelyn Thomas</cp:lastModifiedBy>
  <cp:revision>1</cp:revision>
  <dcterms:created xsi:type="dcterms:W3CDTF">2022-06-27T22:36:00Z</dcterms:created>
  <dcterms:modified xsi:type="dcterms:W3CDTF">2022-06-27T22:51:00Z</dcterms:modified>
</cp:coreProperties>
</file>